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B2" w:rsidRDefault="00360BB2" w:rsidP="00360BB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بطاقة تقنية لوضعية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تعلمية</w:t>
      </w:r>
      <w:proofErr w:type="spellEnd"/>
    </w:p>
    <w:tbl>
      <w:tblPr>
        <w:tblW w:w="10880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3673"/>
        <w:gridCol w:w="2139"/>
        <w:gridCol w:w="3018"/>
      </w:tblGrid>
      <w:tr w:rsidR="00360BB2" w:rsidRPr="00DF33F6" w:rsidTr="002442ED">
        <w:trPr>
          <w:jc w:val="center"/>
        </w:trPr>
        <w:tc>
          <w:tcPr>
            <w:tcW w:w="5723" w:type="dxa"/>
            <w:gridSpan w:val="2"/>
          </w:tcPr>
          <w:p w:rsidR="00360BB2" w:rsidRPr="00DF33F6" w:rsidRDefault="00360BB2" w:rsidP="002442E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المـادّة</w:t>
            </w:r>
            <w:proofErr w:type="gramEnd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</w:t>
            </w: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>علوم فيزيائية وتكنولوجيا</w:t>
            </w:r>
          </w:p>
        </w:tc>
        <w:tc>
          <w:tcPr>
            <w:tcW w:w="5157" w:type="dxa"/>
            <w:gridSpan w:val="2"/>
          </w:tcPr>
          <w:p w:rsidR="00360BB2" w:rsidRPr="00DF33F6" w:rsidRDefault="00360BB2" w:rsidP="002442E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السنـة</w:t>
            </w:r>
            <w:proofErr w:type="gramEnd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</w:t>
            </w: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>السنة الأولى من التعليم المتوسط</w:t>
            </w:r>
          </w:p>
        </w:tc>
      </w:tr>
      <w:tr w:rsidR="00360BB2" w:rsidRPr="00DF33F6" w:rsidTr="002442ED">
        <w:trPr>
          <w:trHeight w:val="120"/>
          <w:jc w:val="center"/>
        </w:trPr>
        <w:tc>
          <w:tcPr>
            <w:tcW w:w="2050" w:type="dxa"/>
            <w:vAlign w:val="center"/>
          </w:tcPr>
          <w:p w:rsidR="00360BB2" w:rsidRPr="00DF33F6" w:rsidRDefault="00360BB2" w:rsidP="002442E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sz w:val="26"/>
                <w:szCs w:val="26"/>
                <w:rtl/>
              </w:rPr>
              <w:t>المدة :</w:t>
            </w:r>
            <w:proofErr w:type="gramEnd"/>
            <w:r>
              <w:rPr>
                <w:rFonts w:ascii="Simplified Arabic" w:hAnsi="Simplified Arabic" w:cs="Simplified Arabic" w:hint="cs"/>
                <w:b/>
                <w:sz w:val="26"/>
                <w:szCs w:val="26"/>
                <w:rtl/>
              </w:rPr>
              <w:t xml:space="preserve"> ساعة واحدة </w:t>
            </w:r>
          </w:p>
        </w:tc>
        <w:tc>
          <w:tcPr>
            <w:tcW w:w="3673" w:type="dxa"/>
            <w:vAlign w:val="center"/>
          </w:tcPr>
          <w:p w:rsidR="00360BB2" w:rsidRPr="00DF33F6" w:rsidRDefault="00360BB2" w:rsidP="002442E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sz w:val="26"/>
                <w:szCs w:val="26"/>
                <w:rtl/>
              </w:rPr>
              <w:t xml:space="preserve">العام </w:t>
            </w:r>
            <w:proofErr w:type="gramStart"/>
            <w:r>
              <w:rPr>
                <w:rFonts w:ascii="Simplified Arabic" w:hAnsi="Simplified Arabic" w:cs="Simplified Arabic" w:hint="cs"/>
                <w:b/>
                <w:sz w:val="26"/>
                <w:szCs w:val="26"/>
                <w:rtl/>
              </w:rPr>
              <w:t>الدراسي :</w:t>
            </w:r>
            <w:proofErr w:type="gramEnd"/>
            <w:r>
              <w:rPr>
                <w:rFonts w:ascii="Simplified Arabic" w:hAnsi="Simplified Arabic" w:cs="Simplified Arabic" w:hint="cs"/>
                <w:b/>
                <w:sz w:val="26"/>
                <w:szCs w:val="26"/>
                <w:rtl/>
              </w:rPr>
              <w:t xml:space="preserve"> 2016/2017</w:t>
            </w:r>
          </w:p>
        </w:tc>
        <w:tc>
          <w:tcPr>
            <w:tcW w:w="2139" w:type="dxa"/>
            <w:vAlign w:val="center"/>
          </w:tcPr>
          <w:p w:rsidR="00C31009" w:rsidRPr="00DF33F6" w:rsidRDefault="00EE12C7" w:rsidP="00EE12C7">
            <w:pPr>
              <w:spacing w:line="240" w:lineRule="auto"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المفتش :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بوقروة</w:t>
            </w:r>
            <w:proofErr w:type="spellEnd"/>
            <w:r w:rsidR="00C31009"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3018" w:type="dxa"/>
            <w:vAlign w:val="center"/>
          </w:tcPr>
          <w:p w:rsidR="00360BB2" w:rsidRPr="00DF33F6" w:rsidRDefault="00EE12C7" w:rsidP="002442ED">
            <w:pPr>
              <w:spacing w:line="240" w:lineRule="auto"/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ولاية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بومرداس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المقاطعة 1</w:t>
            </w:r>
          </w:p>
        </w:tc>
      </w:tr>
      <w:tr w:rsidR="00360BB2" w:rsidRPr="00DF33F6" w:rsidTr="002442ED">
        <w:trPr>
          <w:trHeight w:val="510"/>
          <w:jc w:val="center"/>
        </w:trPr>
        <w:tc>
          <w:tcPr>
            <w:tcW w:w="5723" w:type="dxa"/>
            <w:gridSpan w:val="2"/>
            <w:vAlign w:val="center"/>
          </w:tcPr>
          <w:p w:rsidR="00360BB2" w:rsidRDefault="00360BB2" w:rsidP="002442E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وضعية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تعلم موارد</w:t>
            </w:r>
            <w:r w:rsidRPr="00DF33F6">
              <w:rPr>
                <w:rFonts w:ascii="Simplified Arabic" w:hAnsi="Simplified Arabic" w:cs="Simplified Arabic"/>
                <w:bCs/>
                <w:sz w:val="26"/>
                <w:szCs w:val="26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b/>
                <w:sz w:val="26"/>
                <w:szCs w:val="26"/>
                <w:rtl/>
              </w:rPr>
              <w:t>أين كتلة المنحل في المحلول؟</w:t>
            </w:r>
          </w:p>
        </w:tc>
        <w:tc>
          <w:tcPr>
            <w:tcW w:w="5157" w:type="dxa"/>
            <w:gridSpan w:val="2"/>
            <w:vAlign w:val="center"/>
          </w:tcPr>
          <w:p w:rsidR="00360BB2" w:rsidRPr="00DF33F6" w:rsidRDefault="00360BB2" w:rsidP="002442ED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الميدان</w:t>
            </w:r>
            <w:proofErr w:type="gramEnd"/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المادة و تحولاتها</w:t>
            </w:r>
          </w:p>
        </w:tc>
      </w:tr>
      <w:tr w:rsidR="00360BB2" w:rsidRPr="00DF33F6" w:rsidTr="002442ED">
        <w:trPr>
          <w:jc w:val="center"/>
        </w:trPr>
        <w:tc>
          <w:tcPr>
            <w:tcW w:w="10880" w:type="dxa"/>
            <w:gridSpan w:val="4"/>
          </w:tcPr>
          <w:p w:rsidR="00360BB2" w:rsidRPr="00DF33F6" w:rsidRDefault="00360BB2" w:rsidP="002442ED">
            <w:pPr>
              <w:spacing w:line="240" w:lineRule="auto"/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الكفاءة</w:t>
            </w:r>
            <w:proofErr w:type="gramEnd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الختامية المستهدفة</w:t>
            </w:r>
            <w:r w:rsidRPr="00F16C74">
              <w:rPr>
                <w:rFonts w:ascii="Simplified Arabic" w:hAnsi="Simplified Arabic" w:cs="Simplified Arabic"/>
                <w:color w:val="002060"/>
                <w:sz w:val="26"/>
                <w:szCs w:val="26"/>
                <w:rtl/>
              </w:rPr>
              <w:t xml:space="preserve">: </w:t>
            </w: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  <w:lang w:val="en-GB"/>
              </w:rPr>
              <w:t>يحل مشكلات متعلقة بالتحولات الفيزيائية للمادة و مفسرا هذه التحولات بالاستعانة بالنموذج الحبيبي للمادة</w:t>
            </w:r>
          </w:p>
        </w:tc>
      </w:tr>
    </w:tbl>
    <w:tbl>
      <w:tblPr>
        <w:tblpPr w:leftFromText="180" w:rightFromText="180" w:vertAnchor="text" w:horzAnchor="margin" w:tblpXSpec="center" w:tblpY="188"/>
        <w:tblOverlap w:val="never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2902"/>
      </w:tblGrid>
      <w:tr w:rsidR="00360BB2" w:rsidRPr="00C11BDF" w:rsidTr="002442ED">
        <w:trPr>
          <w:trHeight w:val="1551"/>
        </w:trPr>
        <w:tc>
          <w:tcPr>
            <w:tcW w:w="7905" w:type="dxa"/>
            <w:vAlign w:val="center"/>
          </w:tcPr>
          <w:p w:rsidR="00360BB2" w:rsidRDefault="00360BB2" w:rsidP="002442ED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042F4B">
              <w:rPr>
                <w:sz w:val="24"/>
                <w:szCs w:val="24"/>
                <w:rtl/>
                <w:lang w:bidi="ar-DZ"/>
              </w:rPr>
              <w:t>*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يعرف أن الكتلة محفوظة في المحلول المائي </w:t>
            </w:r>
          </w:p>
          <w:p w:rsidR="00360BB2" w:rsidRDefault="00360BB2" w:rsidP="002442ED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*</w:t>
            </w:r>
            <w:r w:rsidRPr="00042F4B">
              <w:rPr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يعبر عن مبدأ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انحفاظ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الكتلة في المحلول المائي </w:t>
            </w:r>
          </w:p>
          <w:p w:rsidR="00360BB2" w:rsidRPr="00042F4B" w:rsidRDefault="00360BB2" w:rsidP="002442ED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* يحسب كتلة المحلول المائي .</w:t>
            </w:r>
          </w:p>
          <w:p w:rsidR="00360BB2" w:rsidRPr="00042F4B" w:rsidRDefault="00360BB2" w:rsidP="002442ED">
            <w:pPr>
              <w:jc w:val="right"/>
              <w:rPr>
                <w:sz w:val="24"/>
                <w:szCs w:val="24"/>
              </w:rPr>
            </w:pPr>
            <w:r w:rsidRPr="00042F4B">
              <w:rPr>
                <w:sz w:val="24"/>
                <w:szCs w:val="24"/>
                <w:rtl/>
                <w:lang w:bidi="ar-DZ"/>
              </w:rPr>
              <w:t xml:space="preserve">*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يوظف النموذج الحبيبي للتعبير عن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انحفاظ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الكتلة </w:t>
            </w:r>
          </w:p>
          <w:p w:rsidR="00360BB2" w:rsidRPr="00AC54F8" w:rsidRDefault="00360BB2" w:rsidP="002442ED">
            <w:pPr>
              <w:jc w:val="right"/>
              <w:rPr>
                <w:sz w:val="24"/>
                <w:szCs w:val="24"/>
                <w:lang w:bidi="ar-DZ"/>
              </w:rPr>
            </w:pPr>
            <w:r w:rsidRPr="00042F4B">
              <w:rPr>
                <w:sz w:val="24"/>
                <w:szCs w:val="24"/>
                <w:rtl/>
                <w:lang w:bidi="ar-DZ"/>
              </w:rPr>
              <w:t>* ي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مثل بالنموذج الحبيبي تركيب المحلول المائي قبل و بعد الانحلال محترما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انحفاظ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الكتلة </w:t>
            </w:r>
          </w:p>
        </w:tc>
        <w:tc>
          <w:tcPr>
            <w:tcW w:w="2902" w:type="dxa"/>
            <w:vAlign w:val="center"/>
          </w:tcPr>
          <w:p w:rsidR="00360BB2" w:rsidRPr="00DF33F6" w:rsidRDefault="00360BB2" w:rsidP="002442E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الأهداف </w:t>
            </w:r>
            <w:proofErr w:type="spellStart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التعلّمية</w:t>
            </w:r>
            <w:proofErr w:type="spellEnd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360BB2" w:rsidRPr="00C11BDF" w:rsidTr="002442ED">
        <w:tc>
          <w:tcPr>
            <w:tcW w:w="7905" w:type="dxa"/>
            <w:vAlign w:val="center"/>
          </w:tcPr>
          <w:p w:rsidR="00360BB2" w:rsidRPr="00DF33F6" w:rsidRDefault="00360BB2" w:rsidP="002442ED">
            <w:pPr>
              <w:jc w:val="right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وضعية تجريبية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لإبراز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انحفاظ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الكتلة في المحلول المائي لدى التلميذ</w:t>
            </w:r>
            <w:r w:rsidRPr="00DF33F6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:rsidR="00360BB2" w:rsidRPr="00DF33F6" w:rsidRDefault="00360BB2" w:rsidP="002442E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خصائص الوضعية </w:t>
            </w:r>
            <w:proofErr w:type="spellStart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التعلّمية</w:t>
            </w:r>
            <w:proofErr w:type="spellEnd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وطبيعتها</w:t>
            </w:r>
          </w:p>
        </w:tc>
      </w:tr>
      <w:tr w:rsidR="00360BB2" w:rsidRPr="00C11BDF" w:rsidTr="002442ED">
        <w:trPr>
          <w:trHeight w:val="720"/>
        </w:trPr>
        <w:tc>
          <w:tcPr>
            <w:tcW w:w="7905" w:type="dxa"/>
            <w:tcBorders>
              <w:bottom w:val="single" w:sz="4" w:space="0" w:color="auto"/>
            </w:tcBorders>
            <w:vAlign w:val="center"/>
          </w:tcPr>
          <w:p w:rsidR="00360BB2" w:rsidRPr="00C906D4" w:rsidRDefault="00360BB2" w:rsidP="002442E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مواد سائلة (ماء مقطر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جافيل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) ــ ميزان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ذوالكفتين</w:t>
            </w:r>
            <w:proofErr w:type="spellEnd"/>
            <w:r w:rsidRPr="00C906D4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C906D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كؤوس </w:t>
            </w:r>
            <w:proofErr w:type="spellStart"/>
            <w:r w:rsidRPr="00C906D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بيشر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ــ</w:t>
            </w:r>
            <w:r w:rsidRPr="00C906D4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أواني مدرجةــــ </w:t>
            </w:r>
            <w:r w:rsidRPr="00C906D4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مسحوق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سكر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360BB2" w:rsidRPr="00DF33F6" w:rsidRDefault="00360BB2" w:rsidP="002442E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السندات</w:t>
            </w:r>
            <w:proofErr w:type="gramEnd"/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التعليمية المستعملة</w:t>
            </w:r>
          </w:p>
        </w:tc>
      </w:tr>
      <w:tr w:rsidR="00360BB2" w:rsidRPr="00C11BDF" w:rsidTr="002442ED">
        <w:trPr>
          <w:trHeight w:val="135"/>
        </w:trPr>
        <w:tc>
          <w:tcPr>
            <w:tcW w:w="7905" w:type="dxa"/>
            <w:tcBorders>
              <w:top w:val="single" w:sz="4" w:space="0" w:color="auto"/>
            </w:tcBorders>
            <w:vAlign w:val="center"/>
          </w:tcPr>
          <w:p w:rsidR="00360BB2" w:rsidRDefault="00360BB2" w:rsidP="002442E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المنهاج ـ الوثيقة المرافقة ـ  الكتاب المدرسي ، صور من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الأنترنت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</w:tcBorders>
            <w:vAlign w:val="center"/>
          </w:tcPr>
          <w:p w:rsidR="00360BB2" w:rsidRPr="00DF33F6" w:rsidRDefault="00360BB2" w:rsidP="002442E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المراجـــــــــــــــــــع</w:t>
            </w:r>
            <w:proofErr w:type="gramEnd"/>
          </w:p>
        </w:tc>
      </w:tr>
      <w:tr w:rsidR="00360BB2" w:rsidRPr="00C11BDF" w:rsidTr="002442ED">
        <w:trPr>
          <w:trHeight w:val="70"/>
        </w:trPr>
        <w:tc>
          <w:tcPr>
            <w:tcW w:w="7905" w:type="dxa"/>
            <w:vAlign w:val="center"/>
          </w:tcPr>
          <w:p w:rsidR="00360BB2" w:rsidRPr="00DF33F6" w:rsidRDefault="00360BB2" w:rsidP="002442E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انحلال المادة لا يعني فقط اختفائها و إنما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إنحفاظها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كذلك  .</w:t>
            </w:r>
          </w:p>
          <w:p w:rsidR="00360BB2" w:rsidRPr="00DF33F6" w:rsidRDefault="00360BB2" w:rsidP="002442ED">
            <w:pPr>
              <w:numPr>
                <w:ilvl w:val="0"/>
                <w:numId w:val="1"/>
              </w:numPr>
              <w:tabs>
                <w:tab w:val="left" w:pos="284"/>
              </w:tabs>
              <w:bidi/>
              <w:spacing w:after="0" w:line="240" w:lineRule="auto"/>
              <w:ind w:left="0" w:firstLine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انحفاظ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الكتلة خلال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الآنحلال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لا يعني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انحفاظ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الحجم .</w:t>
            </w:r>
          </w:p>
        </w:tc>
        <w:tc>
          <w:tcPr>
            <w:tcW w:w="2902" w:type="dxa"/>
            <w:vAlign w:val="center"/>
          </w:tcPr>
          <w:p w:rsidR="00360BB2" w:rsidRPr="00DF33F6" w:rsidRDefault="00360BB2" w:rsidP="002442ED">
            <w:pPr>
              <w:spacing w:line="340" w:lineRule="exact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F33F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العقبات المطلوب تخطّيها</w:t>
            </w:r>
          </w:p>
        </w:tc>
      </w:tr>
    </w:tbl>
    <w:tbl>
      <w:tblPr>
        <w:bidiVisual/>
        <w:tblW w:w="10823" w:type="dxa"/>
        <w:jc w:val="center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9"/>
        <w:gridCol w:w="3804"/>
      </w:tblGrid>
      <w:tr w:rsidR="00360BB2" w:rsidRPr="001C0D3D" w:rsidTr="002442ED">
        <w:trPr>
          <w:jc w:val="center"/>
        </w:trPr>
        <w:tc>
          <w:tcPr>
            <w:tcW w:w="108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60BB2" w:rsidRPr="001C0D3D" w:rsidRDefault="00360BB2" w:rsidP="002442ED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سير الوضعـــية </w:t>
            </w:r>
            <w:proofErr w:type="spellStart"/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التعلمية</w:t>
            </w:r>
            <w:proofErr w:type="spellEnd"/>
          </w:p>
        </w:tc>
      </w:tr>
      <w:tr w:rsidR="00360BB2" w:rsidRPr="001C0D3D" w:rsidTr="002442ED">
        <w:trPr>
          <w:jc w:val="center"/>
        </w:trPr>
        <w:tc>
          <w:tcPr>
            <w:tcW w:w="70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60BB2" w:rsidRPr="001C0D3D" w:rsidRDefault="00360BB2" w:rsidP="002442ED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>أنشطة الأستاذ</w:t>
            </w:r>
          </w:p>
        </w:tc>
        <w:tc>
          <w:tcPr>
            <w:tcW w:w="3804" w:type="dxa"/>
            <w:shd w:val="clear" w:color="auto" w:fill="F2F2F2"/>
            <w:vAlign w:val="center"/>
          </w:tcPr>
          <w:p w:rsidR="00360BB2" w:rsidRPr="001C0D3D" w:rsidRDefault="00360BB2" w:rsidP="002442ED">
            <w:pPr>
              <w:tabs>
                <w:tab w:val="left" w:pos="3375"/>
              </w:tabs>
              <w:spacing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>أنشطة التلاميذ</w:t>
            </w:r>
          </w:p>
        </w:tc>
      </w:tr>
      <w:tr w:rsidR="00360BB2" w:rsidRPr="001C0D3D" w:rsidTr="002442ED">
        <w:trPr>
          <w:jc w:val="center"/>
        </w:trPr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B2" w:rsidRPr="001C0D3D" w:rsidRDefault="00360BB2" w:rsidP="00360BB2">
            <w:pPr>
              <w:pStyle w:val="Paragraphedeliste"/>
              <w:numPr>
                <w:ilvl w:val="0"/>
                <w:numId w:val="2"/>
              </w:numPr>
              <w:tabs>
                <w:tab w:val="left" w:pos="317"/>
              </w:tabs>
              <w:bidi/>
              <w:spacing w:after="0" w:line="240" w:lineRule="auto"/>
              <w:ind w:left="176" w:hanging="176"/>
              <w:rPr>
                <w:rFonts w:ascii="Simplified Arabic" w:hAnsi="Simplified Arabic" w:cs="Simplified Arabic"/>
                <w:sz w:val="26"/>
                <w:szCs w:val="26"/>
                <w:u w:val="thick"/>
                <w:rtl/>
              </w:rPr>
            </w:pPr>
            <w:proofErr w:type="gramStart"/>
            <w:r w:rsidRPr="001C0D3D">
              <w:rPr>
                <w:rFonts w:ascii="Simplified Arabic" w:hAnsi="Simplified Arabic" w:cs="Simplified Arabic"/>
                <w:sz w:val="26"/>
                <w:szCs w:val="26"/>
                <w:u w:val="thick"/>
                <w:rtl/>
              </w:rPr>
              <w:t>تمهيد</w:t>
            </w:r>
            <w:proofErr w:type="gramEnd"/>
            <w:r w:rsidRPr="001C0D3D">
              <w:rPr>
                <w:rFonts w:ascii="Simplified Arabic" w:hAnsi="Simplified Arabic" w:cs="Simplified Arabic"/>
                <w:sz w:val="26"/>
                <w:szCs w:val="26"/>
                <w:u w:val="thick"/>
                <w:rtl/>
              </w:rPr>
              <w:t>:</w:t>
            </w:r>
          </w:p>
          <w:p w:rsidR="00360BB2" w:rsidRPr="001C0D3D" w:rsidRDefault="00360BB2" w:rsidP="00360BB2">
            <w:pPr>
              <w:pStyle w:val="Paragraphedeliste"/>
              <w:numPr>
                <w:ilvl w:val="0"/>
                <w:numId w:val="3"/>
              </w:numPr>
              <w:tabs>
                <w:tab w:val="left" w:pos="34"/>
                <w:tab w:val="left" w:pos="459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تقييم المكتسبات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السابقة :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المحلول المائي ـ تركيز المحلول المائي ـ </w:t>
            </w:r>
          </w:p>
        </w:tc>
        <w:tc>
          <w:tcPr>
            <w:tcW w:w="3804" w:type="dxa"/>
            <w:tcBorders>
              <w:left w:val="single" w:sz="4" w:space="0" w:color="auto"/>
              <w:bottom w:val="dashSmallGap" w:sz="4" w:space="0" w:color="auto"/>
            </w:tcBorders>
          </w:tcPr>
          <w:p w:rsidR="00360BB2" w:rsidRPr="00F9748B" w:rsidRDefault="00360BB2" w:rsidP="00360BB2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after="0"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يقدمون أمثلة عن المحاليل المائية وأنواع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تراكيز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في المحلول المائي  بناءا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مكتسباتهم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القبلية.</w:t>
            </w:r>
          </w:p>
        </w:tc>
      </w:tr>
      <w:tr w:rsidR="00360BB2" w:rsidRPr="001C0D3D" w:rsidTr="002442ED">
        <w:trPr>
          <w:trHeight w:val="1272"/>
          <w:jc w:val="center"/>
        </w:trPr>
        <w:tc>
          <w:tcPr>
            <w:tcW w:w="7019" w:type="dxa"/>
            <w:tcBorders>
              <w:top w:val="single" w:sz="4" w:space="0" w:color="auto"/>
            </w:tcBorders>
          </w:tcPr>
          <w:p w:rsidR="00360BB2" w:rsidRPr="00C31009" w:rsidRDefault="00360BB2" w:rsidP="00C31009">
            <w:pPr>
              <w:pStyle w:val="Paragraphedeliste"/>
              <w:numPr>
                <w:ilvl w:val="0"/>
                <w:numId w:val="2"/>
              </w:numPr>
              <w:tabs>
                <w:tab w:val="left" w:pos="317"/>
              </w:tabs>
              <w:bidi/>
              <w:spacing w:line="240" w:lineRule="auto"/>
              <w:ind w:left="176" w:hanging="176"/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</w:pPr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 xml:space="preserve">وضعية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</w:rPr>
              <w:t>تعلمية</w:t>
            </w:r>
            <w:r w:rsidR="00C3100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</w:rPr>
              <w:t xml:space="preserve">   </w:t>
            </w:r>
            <w:r w:rsidRPr="00C3100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في إحدى السمرات و العائلة مجتمعة طلبت منك أمك مساعدتها لتحضير إبريق من الشاي فأسنفذت كل كمية السكر المتوفر لديها .</w:t>
            </w:r>
          </w:p>
          <w:p w:rsidR="00360BB2" w:rsidRDefault="00360BB2" w:rsidP="002442ED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ــ ماذا حدث للسكر؟ .</w:t>
            </w:r>
          </w:p>
          <w:p w:rsidR="00360BB2" w:rsidRPr="009F6D98" w:rsidRDefault="00360BB2" w:rsidP="00C31009">
            <w:pPr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ــ هل انحلاله يؤدي إلى تغيير كتلته و حجمه ؟ .</w:t>
            </w:r>
          </w:p>
          <w:p w:rsidR="00360BB2" w:rsidRPr="009467B0" w:rsidRDefault="00360BB2" w:rsidP="00360BB2">
            <w:pPr>
              <w:pStyle w:val="Paragraphedeliste"/>
              <w:numPr>
                <w:ilvl w:val="0"/>
                <w:numId w:val="6"/>
              </w:numPr>
              <w:tabs>
                <w:tab w:val="left" w:pos="317"/>
              </w:tabs>
              <w:bidi/>
              <w:spacing w:before="240" w:line="240" w:lineRule="auto"/>
              <w:ind w:left="34"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lang w:bidi="ar-DZ"/>
              </w:rPr>
            </w:pPr>
            <w:proofErr w:type="gramStart"/>
            <w:r w:rsidRPr="009467B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u w:val="single"/>
                <w:rtl/>
              </w:rPr>
              <w:t>مناقشة</w:t>
            </w:r>
            <w:proofErr w:type="gramEnd"/>
            <w:r w:rsidRPr="009467B0">
              <w:rPr>
                <w:rFonts w:ascii="Simplified Arabic" w:hAnsi="Simplified Arabic" w:cs="Simplified Arabic"/>
                <w:b/>
                <w:bCs/>
                <w:sz w:val="26"/>
                <w:szCs w:val="26"/>
                <w:u w:val="single"/>
                <w:rtl/>
              </w:rPr>
              <w:t xml:space="preserve">: </w:t>
            </w:r>
          </w:p>
          <w:p w:rsidR="00360BB2" w:rsidRDefault="00360BB2" w:rsidP="002442ED">
            <w:pPr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- لا يدرك التلميذ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انحفاظ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المادة خلال الانحلال أو عند المزج ، بل يفكرون بأن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lastRenderedPageBreak/>
              <w:t xml:space="preserve">انحلال السكر أو الملح في الماء هو عبارة عن اختفائهما فقط </w:t>
            </w:r>
          </w:p>
          <w:p w:rsidR="00360BB2" w:rsidRDefault="00360BB2" w:rsidP="002442ED">
            <w:pPr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يجب اختيار تجارب تسمح بملاحظة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انحفاظ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الكتلة وينبغي الإشارة إلى أن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انحفاظ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الكتلة لا يعني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انحفاظ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 الحجم .</w:t>
            </w:r>
          </w:p>
          <w:p w:rsidR="00360BB2" w:rsidRPr="009467B0" w:rsidRDefault="00360BB2" w:rsidP="002442ED">
            <w:pPr>
              <w:tabs>
                <w:tab w:val="left" w:pos="317"/>
              </w:tabs>
              <w:bidi/>
              <w:spacing w:before="240" w:line="240" w:lineRule="auto"/>
              <w:ind w:left="34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</w:tc>
        <w:tc>
          <w:tcPr>
            <w:tcW w:w="3804" w:type="dxa"/>
            <w:tcBorders>
              <w:top w:val="dashSmallGap" w:sz="4" w:space="0" w:color="auto"/>
            </w:tcBorders>
          </w:tcPr>
          <w:p w:rsidR="00360BB2" w:rsidRDefault="00360BB2" w:rsidP="00360BB2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lastRenderedPageBreak/>
              <w:t xml:space="preserve">يقرؤون الوضعية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التعلمية</w:t>
            </w:r>
            <w:proofErr w:type="spellEnd"/>
          </w:p>
          <w:p w:rsidR="00360BB2" w:rsidRDefault="00360BB2" w:rsidP="00360BB2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يفكرون فيها ضمن الأفواج</w:t>
            </w:r>
          </w:p>
          <w:p w:rsidR="00360BB2" w:rsidRDefault="00360BB2" w:rsidP="00360BB2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يقدمون فرضياتهم</w:t>
            </w:r>
          </w:p>
          <w:p w:rsidR="00360BB2" w:rsidRPr="001C0D3D" w:rsidRDefault="00360BB2" w:rsidP="00360BB2">
            <w:pPr>
              <w:pStyle w:val="Paragraphedeliste"/>
              <w:numPr>
                <w:ilvl w:val="0"/>
                <w:numId w:val="4"/>
              </w:numPr>
              <w:tabs>
                <w:tab w:val="left" w:pos="247"/>
              </w:tabs>
              <w:bidi/>
              <w:spacing w:line="240" w:lineRule="auto"/>
              <w:ind w:left="105" w:hanging="105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>تسجل فرضياتهم على جزء هامشي من السبورة</w:t>
            </w:r>
          </w:p>
          <w:p w:rsidR="00360BB2" w:rsidRPr="001C0D3D" w:rsidRDefault="00360BB2" w:rsidP="002442ED">
            <w:pPr>
              <w:pStyle w:val="Paragraphedeliste"/>
              <w:tabs>
                <w:tab w:val="left" w:pos="247"/>
              </w:tabs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360BB2" w:rsidRPr="001C0D3D" w:rsidRDefault="00360BB2" w:rsidP="002442ED">
            <w:pPr>
              <w:pStyle w:val="Paragraphedeliste"/>
              <w:tabs>
                <w:tab w:val="left" w:pos="247"/>
              </w:tabs>
              <w:spacing w:line="240" w:lineRule="auto"/>
              <w:ind w:left="105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360BB2" w:rsidRPr="001C0D3D" w:rsidRDefault="00360BB2" w:rsidP="002442ED">
            <w:pPr>
              <w:pStyle w:val="Paragraphedeliste"/>
              <w:spacing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360BB2" w:rsidRPr="001C0D3D" w:rsidTr="002442ED">
        <w:trPr>
          <w:trHeight w:val="2448"/>
          <w:jc w:val="center"/>
        </w:trPr>
        <w:tc>
          <w:tcPr>
            <w:tcW w:w="10823" w:type="dxa"/>
            <w:gridSpan w:val="2"/>
            <w:tcBorders>
              <w:top w:val="dashSmallGap" w:sz="4" w:space="0" w:color="auto"/>
            </w:tcBorders>
          </w:tcPr>
          <w:p w:rsidR="00360BB2" w:rsidRDefault="00360BB2" w:rsidP="002442ED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26"/>
                <w:szCs w:val="26"/>
                <w:rtl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2520950</wp:posOffset>
                  </wp:positionH>
                  <wp:positionV relativeFrom="paragraph">
                    <wp:posOffset>13335</wp:posOffset>
                  </wp:positionV>
                  <wp:extent cx="3552825" cy="1676400"/>
                  <wp:effectExtent l="19050" t="0" r="9525" b="0"/>
                  <wp:wrapNone/>
                  <wp:docPr id="3" name="Image 7" descr="Résultat de recherche d'images pour &quot;‫ام تحضر الشاي‬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‫ام تحضر الشاي‬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plified Arabic" w:hAnsi="Simplified Arabic" w:cs="Simplified Arabic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175260</wp:posOffset>
                  </wp:positionV>
                  <wp:extent cx="2219325" cy="1362075"/>
                  <wp:effectExtent l="19050" t="0" r="9525" b="0"/>
                  <wp:wrapNone/>
                  <wp:docPr id="2" name="Image 4" descr="Résultat de recherche d'images pour &quot;‫صور عن انحلال السكر في الشاي‬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‫صور عن انحلال السكر في الشاي‬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0BB2" w:rsidRDefault="00360BB2" w:rsidP="002442ED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noProof/>
                <w:sz w:val="26"/>
                <w:szCs w:val="26"/>
                <w:rtl/>
              </w:rPr>
            </w:pPr>
          </w:p>
          <w:p w:rsidR="00360BB2" w:rsidRDefault="00360BB2" w:rsidP="002442ED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noProof/>
                <w:sz w:val="26"/>
                <w:szCs w:val="26"/>
                <w:rtl/>
              </w:rPr>
            </w:pPr>
          </w:p>
          <w:p w:rsidR="00360BB2" w:rsidRDefault="00360BB2" w:rsidP="002442ED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noProof/>
                <w:sz w:val="26"/>
                <w:szCs w:val="26"/>
                <w:rtl/>
              </w:rPr>
            </w:pPr>
          </w:p>
          <w:p w:rsidR="00360BB2" w:rsidRPr="005975F5" w:rsidRDefault="00360BB2" w:rsidP="002442ED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360BB2" w:rsidRPr="001C0D3D" w:rsidRDefault="00360BB2" w:rsidP="002442ED">
            <w:pPr>
              <w:pStyle w:val="Paragraphedeliste"/>
              <w:tabs>
                <w:tab w:val="left" w:pos="247"/>
              </w:tabs>
              <w:bidi/>
              <w:spacing w:line="240" w:lineRule="auto"/>
              <w:ind w:left="105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B01105" w:rsidRPr="001C0D3D" w:rsidTr="00B01105">
        <w:trPr>
          <w:trHeight w:val="12105"/>
          <w:jc w:val="center"/>
        </w:trPr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</w:tcPr>
          <w:p w:rsidR="00B01105" w:rsidRPr="001C0D3D" w:rsidRDefault="00B01105" w:rsidP="00360BB2">
            <w:pPr>
              <w:pStyle w:val="Paragraphedeliste"/>
              <w:numPr>
                <w:ilvl w:val="0"/>
                <w:numId w:val="6"/>
              </w:numPr>
              <w:tabs>
                <w:tab w:val="left" w:pos="317"/>
              </w:tabs>
              <w:bidi/>
              <w:spacing w:after="0" w:line="240" w:lineRule="auto"/>
              <w:ind w:hanging="896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 xml:space="preserve">النشاطات </w:t>
            </w:r>
            <w:proofErr w:type="spellStart"/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التعلمية</w:t>
            </w:r>
            <w:proofErr w:type="spellEnd"/>
          </w:p>
          <w:p w:rsidR="00B01105" w:rsidRPr="001C0D3D" w:rsidRDefault="00B01105" w:rsidP="00360BB2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النشاط 1</w:t>
            </w: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انحفاظ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الكتلة ( صلب + سائل )</w:t>
            </w:r>
          </w:p>
          <w:p w:rsidR="00B01105" w:rsidRDefault="00B01105" w:rsidP="002442E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تفويج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التلاميذ إلى مجموعات مصغرة، يوزع على كل فوج:</w:t>
            </w:r>
          </w:p>
          <w:p w:rsidR="00B01105" w:rsidRPr="00FF2127" w:rsidRDefault="00B01105" w:rsidP="002442E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ميزان ذو الكفتين أو إلكتروني ، مسحوق السكر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بيشر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، إناء مدرج  ، ماء مقطر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ماءجافيل</w:t>
            </w:r>
            <w:proofErr w:type="spellEnd"/>
          </w:p>
          <w:p w:rsidR="00B01105" w:rsidRPr="00A21D08" w:rsidRDefault="00B01105" w:rsidP="002442ED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يطلب من كل فوج </w:t>
            </w:r>
            <w:r w:rsidRPr="00AA42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أخذ حجم معين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من الماء المقطر </w:t>
            </w:r>
            <w:r w:rsidRPr="00AA42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باستعمال الأنبوب المدرج (أو طريقة القياس المباشر) ثم يقيس ك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تلته باستعمال الميزان ثم قياس كتلة معينة من السكر وبعدها مزج كلا من الماء المقطر و السكر ليتم الحصول على محلول مائي الذي بدوره نقيس كتلته .</w:t>
            </w:r>
            <w:r w:rsidRPr="00B5078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" </w:t>
            </w:r>
            <w:proofErr w:type="gramStart"/>
            <w:r w:rsidRPr="00B5078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الشكل</w:t>
            </w:r>
            <w:proofErr w:type="gramEnd"/>
            <w:r w:rsidRPr="00B5078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1 "</w:t>
            </w:r>
          </w:p>
          <w:p w:rsidR="00B01105" w:rsidRPr="001C0D3D" w:rsidRDefault="00B01105" w:rsidP="00360BB2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إرساء</w:t>
            </w:r>
            <w:proofErr w:type="gramEnd"/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الموارد المعرفية</w:t>
            </w:r>
          </w:p>
          <w:p w:rsidR="00B01105" w:rsidRDefault="00B01105" w:rsidP="002442ED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انحفاظ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الكتلة في المحلول المائي (صلب+صلب):</w:t>
            </w:r>
          </w:p>
          <w:p w:rsidR="00B01105" w:rsidRDefault="00B01105" w:rsidP="002442ED">
            <w:pPr>
              <w:jc w:val="right"/>
              <w:rPr>
                <w:rStyle w:val="latin1"/>
                <w:b/>
                <w:bCs/>
                <w:rtl/>
              </w:rPr>
            </w:pP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خلال عملية الانحلال تبقى الكتلة المواد ( المذيب و المذاب )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محفوظة .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01105" w:rsidRPr="008D3743" w:rsidRDefault="00B01105" w:rsidP="002442ED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B01105" w:rsidRDefault="00B01105" w:rsidP="00360BB2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النشاط 2</w:t>
            </w:r>
            <w:r w:rsidRPr="001C0D3D">
              <w:rPr>
                <w:rFonts w:ascii="Simplified Arabic" w:hAnsi="Simplified Arabic" w:cs="Simplified Arabic"/>
                <w:sz w:val="26"/>
                <w:szCs w:val="26"/>
                <w:rtl/>
              </w:rPr>
              <w:t>: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انحفاظ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الكتلة ( سائل + سائل ) </w:t>
            </w:r>
          </w:p>
          <w:p w:rsidR="00B01105" w:rsidRDefault="00B01105" w:rsidP="00B01105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تكرر كل مجموعة التجربة باستعمال ماء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جافيل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مع نفس الكمية من الماء المقطر ."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الشكل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2 </w:t>
            </w:r>
          </w:p>
          <w:p w:rsidR="00B01105" w:rsidRDefault="00B01105" w:rsidP="00B01105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</w:p>
          <w:p w:rsidR="00B01105" w:rsidRPr="001C0D3D" w:rsidRDefault="00B01105" w:rsidP="00360BB2">
            <w:pPr>
              <w:pStyle w:val="Paragraphedeliste"/>
              <w:numPr>
                <w:ilvl w:val="0"/>
                <w:numId w:val="5"/>
              </w:numPr>
              <w:tabs>
                <w:tab w:val="left" w:pos="317"/>
              </w:tabs>
              <w:bidi/>
              <w:spacing w:after="0" w:line="240" w:lineRule="auto"/>
              <w:ind w:hanging="862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إرساء</w:t>
            </w:r>
            <w:proofErr w:type="gramEnd"/>
            <w:r w:rsidRPr="001C0D3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الموارد المعرفية</w:t>
            </w:r>
          </w:p>
          <w:p w:rsidR="00B01105" w:rsidRDefault="00B01105" w:rsidP="002442E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  <w:p w:rsidR="00B01105" w:rsidRDefault="00B01105" w:rsidP="002442ED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انحفاظ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الكتلة في المحلول المائي (سائل+سائل):</w:t>
            </w:r>
          </w:p>
          <w:p w:rsidR="00B01105" w:rsidRDefault="00B01105" w:rsidP="002442ED">
            <w:pPr>
              <w:tabs>
                <w:tab w:val="left" w:pos="317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خلال عملية الانحلال تبقى الكتلة المواد ( المذيب و المذاب ) محفوظة بينما الحجم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يتغير .</w:t>
            </w:r>
            <w:proofErr w:type="gramEnd"/>
          </w:p>
          <w:p w:rsidR="00B01105" w:rsidRDefault="00B01105" w:rsidP="00B01105">
            <w:pPr>
              <w:tabs>
                <w:tab w:val="left" w:pos="317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01105" w:rsidRDefault="00B01105" w:rsidP="00B01105">
            <w:pPr>
              <w:tabs>
                <w:tab w:val="left" w:pos="317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01105" w:rsidRDefault="00B01105" w:rsidP="00B01105">
            <w:pPr>
              <w:tabs>
                <w:tab w:val="left" w:pos="317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01105" w:rsidRDefault="00B01105" w:rsidP="00B01105">
            <w:pPr>
              <w:tabs>
                <w:tab w:val="left" w:pos="317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01105" w:rsidRDefault="00B01105" w:rsidP="00B01105">
            <w:pPr>
              <w:tabs>
                <w:tab w:val="left" w:pos="317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01105" w:rsidRPr="008E7868" w:rsidRDefault="008E7868" w:rsidP="008E7868">
            <w:pPr>
              <w:tabs>
                <w:tab w:val="left" w:pos="4590"/>
              </w:tabs>
              <w:rPr>
                <w:sz w:val="32"/>
                <w:szCs w:val="32"/>
                <w:rtl/>
                <w:lang w:eastAsia="fr-FR"/>
              </w:rPr>
            </w:pPr>
            <w:r>
              <w:rPr>
                <w:lang w:eastAsia="fr-FR"/>
              </w:rPr>
              <w:tab/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الشكل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B01105" w:rsidRPr="00AA42BF" w:rsidRDefault="00B01105" w:rsidP="002442ED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يجري القياسات و الحسابات المطلوبة و</w:t>
            </w:r>
            <w:r w:rsidRPr="00AA42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A42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يملء</w:t>
            </w:r>
            <w:proofErr w:type="spellEnd"/>
            <w:r w:rsidRPr="00AA42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الجدول: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800"/>
              <w:gridCol w:w="778"/>
            </w:tblGrid>
            <w:tr w:rsidR="00B01105" w:rsidTr="002442ED">
              <w:trPr>
                <w:trHeight w:val="690"/>
              </w:trPr>
              <w:tc>
                <w:tcPr>
                  <w:tcW w:w="2800" w:type="dxa"/>
                </w:tcPr>
                <w:p w:rsidR="00B01105" w:rsidRPr="00A7387B" w:rsidRDefault="00B01105" w:rsidP="002442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A7387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الكتلة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الماء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المقطر</w:t>
                  </w:r>
                  <w:r w:rsidRPr="00A7387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A7387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</w:p>
                <w:p w:rsidR="00B01105" w:rsidRPr="00A7387B" w:rsidRDefault="00B01105" w:rsidP="002442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A7387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(g)</w:t>
                  </w:r>
                </w:p>
              </w:tc>
              <w:tc>
                <w:tcPr>
                  <w:tcW w:w="778" w:type="dxa"/>
                </w:tcPr>
                <w:p w:rsidR="00B01105" w:rsidRPr="00A7387B" w:rsidRDefault="00B01105" w:rsidP="002442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</w:tr>
            <w:tr w:rsidR="00B01105" w:rsidTr="002442ED">
              <w:trPr>
                <w:trHeight w:val="698"/>
              </w:trPr>
              <w:tc>
                <w:tcPr>
                  <w:tcW w:w="2800" w:type="dxa"/>
                </w:tcPr>
                <w:p w:rsidR="00B01105" w:rsidRPr="00A7387B" w:rsidRDefault="00B01105" w:rsidP="002442E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A7387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B01105" w:rsidRPr="00A7387B" w:rsidRDefault="00B01105" w:rsidP="002442E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spellStart"/>
                  <w:r w:rsidRPr="00A7387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الكتلة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السكر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A7387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(g)</w:t>
                  </w:r>
                </w:p>
              </w:tc>
              <w:tc>
                <w:tcPr>
                  <w:tcW w:w="778" w:type="dxa"/>
                </w:tcPr>
                <w:p w:rsidR="00B01105" w:rsidRPr="00A7387B" w:rsidRDefault="00B01105" w:rsidP="002442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</w:tr>
            <w:tr w:rsidR="00B01105" w:rsidTr="002442ED">
              <w:tc>
                <w:tcPr>
                  <w:tcW w:w="2800" w:type="dxa"/>
                </w:tcPr>
                <w:p w:rsidR="00B01105" w:rsidRDefault="00B01105" w:rsidP="002442ED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A7387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الكتلة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المحلول المائي </w:t>
                  </w:r>
                  <w:r w:rsidRPr="00A7387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(g)</w:t>
                  </w:r>
                  <w:r w:rsidRPr="00A7387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B01105" w:rsidRPr="00A7387B" w:rsidRDefault="00B01105" w:rsidP="002442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  <w:tc>
                <w:tcPr>
                  <w:tcW w:w="778" w:type="dxa"/>
                </w:tcPr>
                <w:p w:rsidR="00B01105" w:rsidRPr="00A7387B" w:rsidRDefault="00B01105" w:rsidP="002442E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</w:tr>
          </w:tbl>
          <w:p w:rsidR="00B01105" w:rsidRDefault="00B01105" w:rsidP="002442ED">
            <w:pPr>
              <w:tabs>
                <w:tab w:val="left" w:pos="247"/>
              </w:tabs>
              <w:spacing w:line="240" w:lineRule="auto"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* يجيب عن الأسئلة التالية في إطار:</w:t>
            </w:r>
          </w:p>
          <w:p w:rsidR="00B01105" w:rsidRDefault="00B01105" w:rsidP="002442E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الملاحظة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كيف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وجدت كتلة المحلول المائي بالنسبة لكتلتي الماء المقطر و السكر معا</w:t>
            </w:r>
            <w:r w:rsidRPr="0094681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قارن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بينها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بين القيمة التي وجدها زملاؤك. </w:t>
            </w:r>
          </w:p>
          <w:p w:rsidR="00B01105" w:rsidRDefault="00B01105" w:rsidP="002442E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النتيجة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:ماذا تستنتج؟.</w:t>
            </w:r>
          </w:p>
          <w:p w:rsidR="00B01105" w:rsidRPr="001C0D3D" w:rsidRDefault="00B01105" w:rsidP="002442ED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يجري القياسات و الحسابات المطلوبة و</w:t>
            </w:r>
            <w:r w:rsidRPr="00AA42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AA42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يملء</w:t>
            </w:r>
            <w:proofErr w:type="spellEnd"/>
            <w:r w:rsidRPr="00AA42B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الجدول: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847"/>
              <w:gridCol w:w="6"/>
              <w:gridCol w:w="725"/>
            </w:tblGrid>
            <w:tr w:rsidR="00B01105" w:rsidTr="002442ED">
              <w:tc>
                <w:tcPr>
                  <w:tcW w:w="6464" w:type="dxa"/>
                </w:tcPr>
                <w:p w:rsidR="00B01105" w:rsidRDefault="00B01105" w:rsidP="002442ED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حجم الماء المقطر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ml</w:t>
                  </w:r>
                </w:p>
              </w:tc>
              <w:tc>
                <w:tcPr>
                  <w:tcW w:w="1799" w:type="dxa"/>
                  <w:gridSpan w:val="2"/>
                </w:tcPr>
                <w:p w:rsidR="00B01105" w:rsidRDefault="00B01105" w:rsidP="002442ED">
                  <w:pPr>
                    <w:tabs>
                      <w:tab w:val="center" w:pos="4536"/>
                      <w:tab w:val="right" w:pos="9072"/>
                    </w:tabs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</w:tc>
            </w:tr>
            <w:tr w:rsidR="00B01105" w:rsidTr="002442ED">
              <w:tc>
                <w:tcPr>
                  <w:tcW w:w="6464" w:type="dxa"/>
                </w:tcPr>
                <w:p w:rsidR="00B01105" w:rsidRDefault="00B01105" w:rsidP="002442ED">
                  <w:pPr>
                    <w:tabs>
                      <w:tab w:val="center" w:pos="4536"/>
                      <w:tab w:val="right" w:pos="90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كتلة الماء المقطر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g</w:t>
                  </w:r>
                </w:p>
              </w:tc>
              <w:tc>
                <w:tcPr>
                  <w:tcW w:w="1799" w:type="dxa"/>
                  <w:gridSpan w:val="2"/>
                </w:tcPr>
                <w:p w:rsidR="00B01105" w:rsidRDefault="00B01105" w:rsidP="002442ED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B01105" w:rsidTr="002442ED">
              <w:tc>
                <w:tcPr>
                  <w:tcW w:w="6464" w:type="dxa"/>
                </w:tcPr>
                <w:p w:rsidR="00B01105" w:rsidRDefault="00B01105" w:rsidP="002442ED">
                  <w:pPr>
                    <w:tabs>
                      <w:tab w:val="center" w:pos="4536"/>
                      <w:tab w:val="right" w:pos="90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حجم ماء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جافيل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ml</w:t>
                  </w:r>
                </w:p>
              </w:tc>
              <w:tc>
                <w:tcPr>
                  <w:tcW w:w="1799" w:type="dxa"/>
                  <w:gridSpan w:val="2"/>
                </w:tcPr>
                <w:p w:rsidR="00B01105" w:rsidRDefault="00B01105" w:rsidP="002442ED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B01105" w:rsidTr="002442ED">
              <w:tc>
                <w:tcPr>
                  <w:tcW w:w="6464" w:type="dxa"/>
                </w:tcPr>
                <w:p w:rsidR="00B01105" w:rsidRDefault="00B01105" w:rsidP="002442ED">
                  <w:pPr>
                    <w:tabs>
                      <w:tab w:val="center" w:pos="4536"/>
                      <w:tab w:val="right" w:pos="90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كتلة ماء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جافيل</w:t>
                  </w:r>
                  <w:proofErr w:type="spellEnd"/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g</w:t>
                  </w:r>
                </w:p>
              </w:tc>
              <w:tc>
                <w:tcPr>
                  <w:tcW w:w="1799" w:type="dxa"/>
                  <w:gridSpan w:val="2"/>
                </w:tcPr>
                <w:p w:rsidR="00B01105" w:rsidRDefault="00B01105" w:rsidP="002442ED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B01105" w:rsidTr="002442ED">
              <w:tc>
                <w:tcPr>
                  <w:tcW w:w="6464" w:type="dxa"/>
                </w:tcPr>
                <w:p w:rsidR="00B01105" w:rsidRDefault="00B01105" w:rsidP="002442ED">
                  <w:pPr>
                    <w:tabs>
                      <w:tab w:val="center" w:pos="4536"/>
                      <w:tab w:val="right" w:pos="9072"/>
                    </w:tabs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حجم المحلول المائي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ml</w:t>
                  </w:r>
                </w:p>
              </w:tc>
              <w:tc>
                <w:tcPr>
                  <w:tcW w:w="1799" w:type="dxa"/>
                  <w:gridSpan w:val="2"/>
                </w:tcPr>
                <w:p w:rsidR="00B01105" w:rsidRDefault="00B01105" w:rsidP="002442ED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B01105" w:rsidTr="002442E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/>
              </w:tblPrEx>
              <w:trPr>
                <w:trHeight w:val="525"/>
              </w:trPr>
              <w:tc>
                <w:tcPr>
                  <w:tcW w:w="6470" w:type="dxa"/>
                  <w:gridSpan w:val="2"/>
                </w:tcPr>
                <w:p w:rsidR="00B01105" w:rsidRPr="00557E40" w:rsidRDefault="00B01105" w:rsidP="002442ED">
                  <w:pPr>
                    <w:pStyle w:val="Paragraphedeliste"/>
                    <w:tabs>
                      <w:tab w:val="left" w:pos="247"/>
                    </w:tabs>
                    <w:bidi/>
                    <w:ind w:left="100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كتلة المحلول المائي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g</w:t>
                  </w:r>
                </w:p>
              </w:tc>
              <w:tc>
                <w:tcPr>
                  <w:tcW w:w="1793" w:type="dxa"/>
                </w:tcPr>
                <w:p w:rsidR="00B01105" w:rsidRDefault="00B01105" w:rsidP="002442ED">
                  <w:pPr>
                    <w:pStyle w:val="Paragraphedeliste"/>
                    <w:tabs>
                      <w:tab w:val="left" w:pos="247"/>
                    </w:tabs>
                    <w:bidi/>
                    <w:ind w:left="100"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</w:p>
              </w:tc>
            </w:tr>
          </w:tbl>
          <w:p w:rsidR="00B01105" w:rsidRPr="004F12C3" w:rsidRDefault="00B01105" w:rsidP="002442ED">
            <w:pPr>
              <w:rPr>
                <w:rtl/>
                <w:lang w:eastAsia="fr-FR"/>
              </w:rPr>
            </w:pPr>
          </w:p>
          <w:p w:rsidR="00B01105" w:rsidRDefault="00B01105" w:rsidP="002442ED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الملاحظة كيف وجدت كتلة المحلول المائي بالنسبة لكتلتي الماء المقطر و ماء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جافيل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 وحجم المحلول المائي</w:t>
            </w:r>
            <w:r w:rsidRPr="0094681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؟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قارن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بينها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بين القيمة التي وجدها زملاؤك. </w:t>
            </w:r>
          </w:p>
          <w:p w:rsidR="00B01105" w:rsidRDefault="00B01105" w:rsidP="002442E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النتيجة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:ماذا تستنتج؟.</w:t>
            </w:r>
          </w:p>
          <w:p w:rsidR="00B01105" w:rsidRPr="004F12C3" w:rsidRDefault="008E7868" w:rsidP="008E7868">
            <w:pPr>
              <w:jc w:val="center"/>
              <w:rPr>
                <w:rtl/>
                <w:lang w:eastAsia="fr-FR"/>
              </w:rPr>
            </w:pPr>
            <w:r>
              <w:rPr>
                <w:noProof/>
                <w:rtl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1682750</wp:posOffset>
                  </wp:positionH>
                  <wp:positionV relativeFrom="paragraph">
                    <wp:posOffset>347345</wp:posOffset>
                  </wp:positionV>
                  <wp:extent cx="1590675" cy="1809750"/>
                  <wp:effectExtent l="19050" t="0" r="9525" b="0"/>
                  <wp:wrapNone/>
                  <wp:docPr id="13" name="Image 7" descr="http://elbassair.net/Phy/1am/KOUTLA_fichier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bassair.net/Phy/1am/KOUTLA_fichier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rtl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347345</wp:posOffset>
                  </wp:positionV>
                  <wp:extent cx="1590675" cy="1809750"/>
                  <wp:effectExtent l="19050" t="0" r="9525" b="0"/>
                  <wp:wrapNone/>
                  <wp:docPr id="8" name="Image 4" descr="http://elbassair.net/Phy/1am/KOUTLA_fichier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lbassair.net/Phy/1am/KOUTLA_fichier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hint="cs"/>
                <w:sz w:val="32"/>
                <w:szCs w:val="32"/>
                <w:rtl/>
                <w:lang w:eastAsia="fr-FR"/>
              </w:rPr>
              <w:t>الشكل</w:t>
            </w:r>
            <w:proofErr w:type="gramEnd"/>
            <w:r>
              <w:rPr>
                <w:rFonts w:hint="cs"/>
                <w:sz w:val="32"/>
                <w:szCs w:val="32"/>
                <w:rtl/>
                <w:lang w:eastAsia="fr-FR"/>
              </w:rPr>
              <w:t>2</w:t>
            </w:r>
          </w:p>
        </w:tc>
      </w:tr>
      <w:tr w:rsidR="00B01105" w:rsidRPr="001C0D3D" w:rsidTr="00B01105">
        <w:trPr>
          <w:jc w:val="center"/>
        </w:trPr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1105" w:rsidRDefault="008E7868" w:rsidP="00B01105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244475</wp:posOffset>
                  </wp:positionV>
                  <wp:extent cx="3200400" cy="1543050"/>
                  <wp:effectExtent l="19050" t="0" r="0" b="0"/>
                  <wp:wrapNone/>
                  <wp:docPr id="6" name="Image 1" descr="http://elbassair.net/Phy/1am/KOUTLA_fichier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lbassair.net/Phy/1am/KOUTLA_fichier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105" w:rsidRDefault="00B01105" w:rsidP="00B01105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B01105" w:rsidRDefault="00B01105" w:rsidP="00B01105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B01105" w:rsidRDefault="00B01105" w:rsidP="00B01105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B01105" w:rsidRDefault="00B01105" w:rsidP="00B01105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B01105" w:rsidRDefault="00B01105" w:rsidP="00B01105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B01105" w:rsidRPr="001C0D3D" w:rsidRDefault="00B01105" w:rsidP="00B01105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ind w:left="896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nil"/>
            </w:tcBorders>
          </w:tcPr>
          <w:p w:rsidR="00B01105" w:rsidRDefault="00B01105" w:rsidP="00B0110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01105" w:rsidRDefault="00B01105" w:rsidP="00B0110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01105" w:rsidRDefault="00B01105" w:rsidP="00B0110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01105" w:rsidRDefault="00B01105" w:rsidP="00B0110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01105" w:rsidRDefault="00B01105" w:rsidP="00B0110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01105" w:rsidRDefault="00B01105" w:rsidP="00B01105">
            <w:pPr>
              <w:bidi/>
              <w:rPr>
                <w:rtl/>
                <w:lang w:eastAsia="fr-FR"/>
              </w:rPr>
            </w:pPr>
          </w:p>
          <w:p w:rsidR="00B01105" w:rsidRPr="004F12C3" w:rsidRDefault="00B01105" w:rsidP="002442ED">
            <w:pPr>
              <w:bidi/>
              <w:rPr>
                <w:rtl/>
                <w:lang w:eastAsia="fr-FR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DZ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يساهمون في تمثيل النموذج الحبيبي لمسحوق السكر و الماء المقطر كلا على حدا ثم يمثلون النموذج الحبيبي للمحلول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المائي .</w:t>
            </w:r>
            <w:proofErr w:type="gramEnd"/>
          </w:p>
          <w:p w:rsidR="00B01105" w:rsidRDefault="00B01105" w:rsidP="002442ED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B01105" w:rsidRPr="001C0D3D" w:rsidTr="00B01105">
        <w:trPr>
          <w:trHeight w:val="7719"/>
          <w:jc w:val="center"/>
        </w:trPr>
        <w:tc>
          <w:tcPr>
            <w:tcW w:w="7019" w:type="dxa"/>
            <w:tcBorders>
              <w:top w:val="single" w:sz="4" w:space="0" w:color="auto"/>
            </w:tcBorders>
          </w:tcPr>
          <w:p w:rsidR="00B01105" w:rsidRDefault="00B01105" w:rsidP="00B01105">
            <w:pPr>
              <w:tabs>
                <w:tab w:val="left" w:pos="317"/>
              </w:tabs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01105" w:rsidRDefault="00B01105" w:rsidP="002442ED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B01105" w:rsidRPr="000B7403" w:rsidRDefault="00B01105" w:rsidP="002442ED">
            <w:pPr>
              <w:jc w:val="right"/>
              <w:rPr>
                <w:noProof/>
                <w:sz w:val="28"/>
                <w:szCs w:val="28"/>
                <w:rtl/>
                <w:lang w:eastAsia="fr-FR"/>
              </w:rPr>
            </w:pPr>
            <w:r w:rsidRPr="009C568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</w:t>
            </w:r>
            <w:r w:rsidRPr="000B740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لنشاط 3:   </w:t>
            </w:r>
            <w:r w:rsidRPr="000B7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تمثيل </w:t>
            </w:r>
            <w:proofErr w:type="spellStart"/>
            <w:r w:rsidRPr="000B7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انحفاظ</w:t>
            </w:r>
            <w:proofErr w:type="spellEnd"/>
            <w:r w:rsidRPr="000B7403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الكتلة بالنموذج الحبيبي</w:t>
            </w:r>
          </w:p>
          <w:p w:rsidR="00B01105" w:rsidRDefault="00B01105" w:rsidP="002442ED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يرافق الأستاذ التلاميذ إلى أن يصلوا إلى الرسم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التالي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:</w:t>
            </w:r>
          </w:p>
          <w:p w:rsidR="00B01105" w:rsidRDefault="00B01105" w:rsidP="002442ED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noProof/>
                <w:sz w:val="26"/>
                <w:szCs w:val="26"/>
                <w:rtl/>
                <w:lang w:eastAsia="fr-FR"/>
              </w:rPr>
            </w:pPr>
          </w:p>
          <w:p w:rsidR="008E7868" w:rsidRDefault="0000406C" w:rsidP="008E7868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noProof/>
                <w:sz w:val="26"/>
                <w:szCs w:val="26"/>
                <w:rtl/>
                <w:lang w:eastAsia="fr-FR"/>
              </w:rPr>
            </w:pPr>
            <w:r>
              <w:rPr>
                <w:rFonts w:ascii="Simplified Arabic" w:hAnsi="Simplified Arabic" w:cs="Simplified Arabic" w:hint="cs"/>
                <w:noProof/>
                <w:sz w:val="26"/>
                <w:szCs w:val="26"/>
                <w:rtl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225425</wp:posOffset>
                  </wp:positionV>
                  <wp:extent cx="3905250" cy="1323975"/>
                  <wp:effectExtent l="19050" t="0" r="0" b="0"/>
                  <wp:wrapNone/>
                  <wp:docPr id="20" name="Image 28" descr="http://elbassair.net/Phy/1am/KOUTLA_fichier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lbassair.net/Phy/1am/KOUTLA_fichier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7868" w:rsidRDefault="008E7868" w:rsidP="008E7868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noProof/>
                <w:sz w:val="26"/>
                <w:szCs w:val="26"/>
                <w:rtl/>
                <w:lang w:eastAsia="fr-FR"/>
              </w:rPr>
            </w:pPr>
          </w:p>
          <w:p w:rsidR="008E7868" w:rsidRDefault="008E7868" w:rsidP="008E7868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noProof/>
                <w:sz w:val="26"/>
                <w:szCs w:val="26"/>
                <w:rtl/>
                <w:lang w:eastAsia="fr-FR"/>
              </w:rPr>
            </w:pPr>
          </w:p>
          <w:p w:rsidR="008E7868" w:rsidRDefault="008E7868" w:rsidP="008E7868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noProof/>
                <w:sz w:val="26"/>
                <w:szCs w:val="26"/>
                <w:rtl/>
                <w:lang w:eastAsia="fr-FR"/>
              </w:rPr>
            </w:pPr>
          </w:p>
          <w:p w:rsidR="008E7868" w:rsidRDefault="008E7868" w:rsidP="008E7868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noProof/>
                <w:sz w:val="26"/>
                <w:szCs w:val="26"/>
                <w:rtl/>
                <w:lang w:eastAsia="fr-FR"/>
              </w:rPr>
            </w:pPr>
          </w:p>
          <w:p w:rsidR="0000406C" w:rsidRDefault="0000406C" w:rsidP="0000406C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noProof/>
                <w:sz w:val="26"/>
                <w:szCs w:val="26"/>
                <w:rtl/>
                <w:lang w:eastAsia="fr-FR"/>
              </w:rPr>
            </w:pPr>
          </w:p>
          <w:p w:rsidR="0000406C" w:rsidRDefault="0000406C" w:rsidP="0000406C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noProof/>
                <w:sz w:val="26"/>
                <w:szCs w:val="26"/>
                <w:rtl/>
                <w:lang w:eastAsia="fr-FR"/>
              </w:rPr>
            </w:pPr>
          </w:p>
          <w:p w:rsidR="008E7868" w:rsidRDefault="008E7868" w:rsidP="008E7868">
            <w:pPr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B01105" w:rsidRPr="004F12C3" w:rsidRDefault="00B01105" w:rsidP="002442ED">
            <w:pPr>
              <w:tabs>
                <w:tab w:val="left" w:pos="317"/>
              </w:tabs>
              <w:bidi/>
              <w:spacing w:after="0" w:line="240" w:lineRule="auto"/>
              <w:ind w:left="536"/>
              <w:rPr>
                <w:rFonts w:ascii="Simplified Arabic" w:hAnsi="Simplified Arabic" w:cs="Simplified Arabic"/>
                <w:sz w:val="26"/>
                <w:szCs w:val="26"/>
              </w:rPr>
            </w:pPr>
          </w:p>
          <w:p w:rsidR="00B01105" w:rsidRDefault="00B01105" w:rsidP="002442ED">
            <w:pPr>
              <w:pStyle w:val="Paragraphedeliste"/>
              <w:tabs>
                <w:tab w:val="left" w:pos="317"/>
              </w:tabs>
              <w:bidi/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:rsidR="00B01105" w:rsidRDefault="00B01105" w:rsidP="002442ED">
            <w:pPr>
              <w:jc w:val="right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eastAsia="fr-FR"/>
              </w:rPr>
            </w:pPr>
            <w:r w:rsidRPr="00DC0E15">
              <w:rPr>
                <w:rFonts w:ascii="Simplified Arabic" w:eastAsia="Times New Roman" w:hAnsi="Simplified Arabic" w:cs="Simplified Arabic" w:hint="cs"/>
                <w:b/>
                <w:bCs/>
                <w:sz w:val="26"/>
                <w:szCs w:val="26"/>
                <w:u w:val="single"/>
                <w:rtl/>
                <w:lang w:eastAsia="fr-FR"/>
              </w:rPr>
              <w:t>التقويم:</w:t>
            </w:r>
            <w:r w:rsidRPr="006361B5"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  <w:lang w:eastAsia="fr-FR"/>
              </w:rPr>
              <w:t xml:space="preserve"> العودة إلى الوضعية </w:t>
            </w:r>
            <w:proofErr w:type="spellStart"/>
            <w:r w:rsidRPr="006361B5"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  <w:lang w:eastAsia="fr-FR"/>
              </w:rPr>
              <w:t>التعلمية</w:t>
            </w:r>
            <w:proofErr w:type="spellEnd"/>
            <w:r w:rsidRPr="006361B5"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  <w:lang w:eastAsia="fr-FR"/>
              </w:rPr>
              <w:t xml:space="preserve"> و التفسير العلمي بناءا على ما تم  اكتسابه من موارد</w:t>
            </w:r>
            <w:r>
              <w:rPr>
                <w:rFonts w:ascii="Simplified Arabic" w:eastAsia="Times New Roman" w:hAnsi="Simplified Arabic" w:cs="Simplified Arabic" w:hint="cs"/>
                <w:sz w:val="26"/>
                <w:szCs w:val="26"/>
                <w:rtl/>
                <w:lang w:eastAsia="fr-FR"/>
              </w:rPr>
              <w:t>.</w:t>
            </w:r>
          </w:p>
          <w:p w:rsidR="00B01105" w:rsidRDefault="00B01105" w:rsidP="002442ED">
            <w:pPr>
              <w:jc w:val="right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eastAsia="fr-FR"/>
              </w:rPr>
            </w:pPr>
          </w:p>
          <w:p w:rsidR="00B01105" w:rsidRDefault="00B01105" w:rsidP="002442ED">
            <w:pPr>
              <w:jc w:val="right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eastAsia="fr-FR"/>
              </w:rPr>
            </w:pPr>
          </w:p>
          <w:p w:rsidR="00B01105" w:rsidRDefault="00B01105" w:rsidP="002442ED">
            <w:pPr>
              <w:jc w:val="right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eastAsia="fr-FR"/>
              </w:rPr>
            </w:pPr>
          </w:p>
          <w:p w:rsidR="00B01105" w:rsidRDefault="00B01105" w:rsidP="002442ED">
            <w:pPr>
              <w:jc w:val="right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eastAsia="fr-FR"/>
              </w:rPr>
            </w:pPr>
          </w:p>
          <w:p w:rsidR="00B01105" w:rsidRDefault="00B01105" w:rsidP="002442ED">
            <w:pPr>
              <w:jc w:val="right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eastAsia="fr-FR"/>
              </w:rPr>
            </w:pPr>
          </w:p>
          <w:p w:rsidR="00B01105" w:rsidRDefault="00B01105" w:rsidP="002442ED">
            <w:pPr>
              <w:jc w:val="right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eastAsia="fr-FR"/>
              </w:rPr>
            </w:pPr>
          </w:p>
          <w:p w:rsidR="00B01105" w:rsidRDefault="00B01105" w:rsidP="002442ED">
            <w:pPr>
              <w:jc w:val="right"/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eastAsia="fr-FR"/>
              </w:rPr>
            </w:pPr>
          </w:p>
          <w:p w:rsidR="00B01105" w:rsidRDefault="00B01105" w:rsidP="0000406C">
            <w:pPr>
              <w:rPr>
                <w:rFonts w:ascii="Simplified Arabic" w:eastAsia="Times New Roman" w:hAnsi="Simplified Arabic" w:cs="Simplified Arabic"/>
                <w:sz w:val="26"/>
                <w:szCs w:val="26"/>
                <w:rtl/>
                <w:lang w:eastAsia="fr-FR"/>
              </w:rPr>
            </w:pPr>
          </w:p>
          <w:p w:rsidR="0000406C" w:rsidRPr="001C0D3D" w:rsidRDefault="0000406C" w:rsidP="0000406C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04" w:type="dxa"/>
            <w:vMerge/>
          </w:tcPr>
          <w:p w:rsidR="00B01105" w:rsidRDefault="00B01105" w:rsidP="002442ED">
            <w:pPr>
              <w:tabs>
                <w:tab w:val="left" w:pos="317"/>
              </w:tabs>
              <w:bidi/>
              <w:spacing w:after="0" w:line="240" w:lineRule="auto"/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BD6085" w:rsidRDefault="00BD6085">
      <w:pPr>
        <w:rPr>
          <w:rtl/>
          <w:lang w:bidi="ar-DZ"/>
        </w:rPr>
      </w:pPr>
    </w:p>
    <w:p w:rsidR="00360BB2" w:rsidRPr="00195ACF" w:rsidRDefault="00793BC5" w:rsidP="0036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6E3BC" w:themeFill="accent3" w:themeFillTint="66"/>
        <w:ind w:left="43" w:right="284"/>
        <w:jc w:val="center"/>
        <w:rPr>
          <w:b/>
          <w:bCs/>
          <w:sz w:val="36"/>
          <w:szCs w:val="36"/>
          <w:lang w:bidi="ar-DZ"/>
        </w:rPr>
      </w:pPr>
      <w:r w:rsidRPr="00793BC5">
        <w:rPr>
          <w:noProof/>
          <w:sz w:val="36"/>
          <w:szCs w:val="36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-.75pt;margin-top:44.25pt;width:528.75pt;height:14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" filled="f" strokecolor="#d8d8d8 [2732]" strokeweight=".5pt">
            <v:textbox style="mso-next-textbox:#Zone de texte 3">
              <w:txbxContent>
                <w:p w:rsidR="00360BB2" w:rsidRPr="00405016" w:rsidRDefault="00360BB2" w:rsidP="00360BB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الهدف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: إنجاز وضعية </w:t>
                  </w:r>
                  <w:proofErr w:type="spellStart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تعلمية</w:t>
                  </w:r>
                  <w:proofErr w:type="spellEnd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، مرفقة بجدول للتقويم التكويني وفق المعايير المعطاة</w:t>
                  </w:r>
                </w:p>
                <w:p w:rsidR="00360BB2" w:rsidRPr="00405016" w:rsidRDefault="00360BB2" w:rsidP="00360BB2">
                  <w:pPr>
                    <w:bidi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40501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المطلوب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proofErr w:type="spellStart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انجز</w:t>
                  </w:r>
                  <w:proofErr w:type="spellEnd"/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وضعية لتعلم الموارد (</w:t>
                  </w: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وضعية </w:t>
                  </w:r>
                  <w:proofErr w:type="spellStart"/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تعلمية</w:t>
                  </w:r>
                  <w:proofErr w:type="spellEnd"/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جزئية</w:t>
                  </w: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)،مرفقة بجدول يحدد مؤشرات التقويم التكويني باستخدام </w:t>
                  </w:r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جدول للمعايير والمؤشرات</w:t>
                  </w:r>
                </w:p>
                <w:p w:rsidR="00360BB2" w:rsidRPr="00405016" w:rsidRDefault="00360BB2" w:rsidP="00360BB2">
                  <w:pPr>
                    <w:bidi/>
                    <w:spacing w:after="0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السندات</w:t>
                  </w:r>
                  <w:proofErr w:type="gramEnd"/>
                  <w:r w:rsidRPr="00405016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  <w:p w:rsidR="00360BB2" w:rsidRPr="00405016" w:rsidRDefault="00360BB2" w:rsidP="00360BB2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جدول البرنامج السنوي (المنهاج)</w:t>
                  </w:r>
                </w:p>
                <w:p w:rsidR="00360BB2" w:rsidRPr="00405016" w:rsidRDefault="00360BB2" w:rsidP="00360BB2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spacing w:after="0"/>
                    <w:rPr>
                      <w:sz w:val="28"/>
                      <w:szCs w:val="28"/>
                      <w:lang w:bidi="ar-DZ"/>
                    </w:rPr>
                  </w:pPr>
                  <w:r w:rsidRPr="00405016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جدول مقترح لشبكة التقويم التكويني  </w:t>
                  </w:r>
                </w:p>
              </w:txbxContent>
            </v:textbox>
            <w10:wrap type="square"/>
          </v:shape>
        </w:pict>
      </w:r>
      <w:r w:rsidR="00360BB2" w:rsidRPr="00AD23B9">
        <w:rPr>
          <w:rFonts w:hint="cs"/>
          <w:b/>
          <w:bCs/>
          <w:sz w:val="36"/>
          <w:szCs w:val="36"/>
          <w:rtl/>
          <w:lang w:bidi="ar-DZ"/>
        </w:rPr>
        <w:t xml:space="preserve">بطاقة تقنية لإجراء التقويم التكويني </w:t>
      </w:r>
    </w:p>
    <w:tbl>
      <w:tblPr>
        <w:tblStyle w:val="Grilledutableau"/>
        <w:tblpPr w:leftFromText="141" w:rightFromText="141" w:vertAnchor="text" w:tblpY="3176"/>
        <w:bidiVisual/>
        <w:tblW w:w="10632" w:type="dxa"/>
        <w:tblInd w:w="141" w:type="dxa"/>
        <w:tblLook w:val="04A0"/>
      </w:tblPr>
      <w:tblGrid>
        <w:gridCol w:w="1843"/>
        <w:gridCol w:w="2126"/>
        <w:gridCol w:w="1843"/>
        <w:gridCol w:w="3121"/>
        <w:gridCol w:w="1699"/>
      </w:tblGrid>
      <w:tr w:rsidR="00360BB2" w:rsidRPr="00FA4E6D" w:rsidTr="002442ED">
        <w:tc>
          <w:tcPr>
            <w:tcW w:w="10632" w:type="dxa"/>
            <w:gridSpan w:val="5"/>
            <w:shd w:val="clear" w:color="auto" w:fill="auto"/>
            <w:vAlign w:val="center"/>
          </w:tcPr>
          <w:p w:rsidR="00360BB2" w:rsidRPr="00A3459F" w:rsidRDefault="00360BB2" w:rsidP="002442E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نص الوضعية:</w:t>
            </w:r>
          </w:p>
          <w:p w:rsidR="00360BB2" w:rsidRDefault="00360BB2" w:rsidP="002442ED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في إحدى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السمرات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و العائلة مجتمعة طلبت منك أمك مساعدتها لتحضير إبريق من الشاي</w:t>
            </w:r>
          </w:p>
          <w:p w:rsidR="00360BB2" w:rsidRDefault="00360BB2" w:rsidP="002442ED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فأسنفذت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كل كمية السكر المتوفر لديها .</w:t>
            </w:r>
          </w:p>
          <w:p w:rsidR="00360BB2" w:rsidRDefault="00360BB2" w:rsidP="002442ED">
            <w:pPr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ــ ماذا حدث للسكر؟ .</w:t>
            </w:r>
          </w:p>
          <w:p w:rsidR="00360BB2" w:rsidRDefault="00360BB2" w:rsidP="002442ED">
            <w:pPr>
              <w:bidi/>
              <w:rPr>
                <w:rFonts w:cs="Arial"/>
                <w:b/>
                <w:bCs/>
                <w:noProof/>
                <w:color w:val="002060"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ــ هل انحلاله يؤدي إلى تغيير كتلته و حجمه ؟ .</w:t>
            </w:r>
          </w:p>
          <w:p w:rsidR="00360BB2" w:rsidRDefault="00360BB2" w:rsidP="002442ED">
            <w:pPr>
              <w:bidi/>
              <w:rPr>
                <w:rFonts w:cs="Arial"/>
                <w:b/>
                <w:bCs/>
                <w:noProof/>
                <w:color w:val="002060"/>
                <w:sz w:val="28"/>
                <w:szCs w:val="28"/>
                <w:rtl/>
                <w:lang w:eastAsia="fr-FR"/>
              </w:rPr>
            </w:pPr>
            <w:r>
              <w:rPr>
                <w:rFonts w:cs="Arial" w:hint="cs"/>
                <w:b/>
                <w:bCs/>
                <w:noProof/>
                <w:color w:val="002060"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1134745</wp:posOffset>
                  </wp:positionH>
                  <wp:positionV relativeFrom="paragraph">
                    <wp:posOffset>59055</wp:posOffset>
                  </wp:positionV>
                  <wp:extent cx="1933575" cy="895350"/>
                  <wp:effectExtent l="19050" t="0" r="9525" b="0"/>
                  <wp:wrapNone/>
                  <wp:docPr id="11" name="Image 4" descr="Résultat de recherche d'images pour &quot;‫صور عن انحلال السكر في الشاي‬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‫صور عن انحلال السكر في الشاي‬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hint="cs"/>
                <w:b/>
                <w:bCs/>
                <w:noProof/>
                <w:color w:val="002060"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3782695</wp:posOffset>
                  </wp:positionH>
                  <wp:positionV relativeFrom="paragraph">
                    <wp:posOffset>11430</wp:posOffset>
                  </wp:positionV>
                  <wp:extent cx="1724025" cy="942975"/>
                  <wp:effectExtent l="19050" t="0" r="9525" b="0"/>
                  <wp:wrapNone/>
                  <wp:docPr id="9" name="Image 7" descr="Résultat de recherche d'images pour &quot;‫ام تحضر الشاي‬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‫ام تحضر الشاي‬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0BB2" w:rsidRDefault="00360BB2" w:rsidP="002442ED">
            <w:pPr>
              <w:bidi/>
              <w:rPr>
                <w:rFonts w:cs="Arial"/>
                <w:b/>
                <w:bCs/>
                <w:noProof/>
                <w:color w:val="002060"/>
                <w:sz w:val="28"/>
                <w:szCs w:val="28"/>
                <w:rtl/>
                <w:lang w:eastAsia="fr-FR"/>
              </w:rPr>
            </w:pPr>
          </w:p>
          <w:p w:rsidR="00360BB2" w:rsidRDefault="00360BB2" w:rsidP="002442ED">
            <w:pPr>
              <w:bidi/>
              <w:rPr>
                <w:rFonts w:cs="Arial"/>
                <w:b/>
                <w:bCs/>
                <w:noProof/>
                <w:color w:val="002060"/>
                <w:sz w:val="28"/>
                <w:szCs w:val="28"/>
                <w:rtl/>
                <w:lang w:eastAsia="fr-FR"/>
              </w:rPr>
            </w:pPr>
          </w:p>
          <w:p w:rsidR="00360BB2" w:rsidRDefault="00360BB2" w:rsidP="002442ED">
            <w:pPr>
              <w:bidi/>
              <w:rPr>
                <w:rFonts w:cs="Arial"/>
                <w:b/>
                <w:bCs/>
                <w:noProof/>
                <w:color w:val="002060"/>
                <w:sz w:val="28"/>
                <w:szCs w:val="28"/>
                <w:rtl/>
                <w:lang w:eastAsia="fr-FR"/>
              </w:rPr>
            </w:pPr>
          </w:p>
          <w:p w:rsidR="00360BB2" w:rsidRPr="00FA4E6D" w:rsidRDefault="00360BB2" w:rsidP="002442ED">
            <w:pPr>
              <w:bidi/>
              <w:rPr>
                <w:b/>
                <w:bCs/>
                <w:color w:val="002060"/>
                <w:sz w:val="28"/>
                <w:szCs w:val="28"/>
                <w:rtl/>
                <w:lang w:bidi="ar-DZ"/>
              </w:rPr>
            </w:pPr>
          </w:p>
        </w:tc>
      </w:tr>
      <w:tr w:rsidR="00360BB2" w:rsidRPr="00FA4E6D" w:rsidTr="002442ED">
        <w:tc>
          <w:tcPr>
            <w:tcW w:w="1843" w:type="dxa"/>
            <w:vMerge w:val="restart"/>
            <w:shd w:val="clear" w:color="auto" w:fill="auto"/>
            <w:vAlign w:val="center"/>
          </w:tcPr>
          <w:p w:rsidR="00360BB2" w:rsidRPr="005661B4" w:rsidRDefault="00360BB2" w:rsidP="002442E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سير المقطع </w:t>
            </w:r>
            <w:proofErr w:type="spellStart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التعلمي</w:t>
            </w:r>
            <w:proofErr w:type="spellEnd"/>
          </w:p>
        </w:tc>
        <w:tc>
          <w:tcPr>
            <w:tcW w:w="8789" w:type="dxa"/>
            <w:gridSpan w:val="4"/>
            <w:shd w:val="clear" w:color="auto" w:fill="BFBFBF" w:themeFill="background1" w:themeFillShade="BF"/>
          </w:tcPr>
          <w:p w:rsidR="00360BB2" w:rsidRPr="005661B4" w:rsidRDefault="00360BB2" w:rsidP="002442E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معايير</w:t>
            </w:r>
            <w:proofErr w:type="gramEnd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ومؤشرات التقويم التكويني</w:t>
            </w:r>
          </w:p>
        </w:tc>
      </w:tr>
      <w:tr w:rsidR="00360BB2" w:rsidRPr="00FA4E6D" w:rsidTr="002442ED">
        <w:tc>
          <w:tcPr>
            <w:tcW w:w="1843" w:type="dxa"/>
            <w:vMerge/>
            <w:shd w:val="clear" w:color="auto" w:fill="auto"/>
            <w:vAlign w:val="center"/>
          </w:tcPr>
          <w:p w:rsidR="00360BB2" w:rsidRPr="005661B4" w:rsidRDefault="00360BB2" w:rsidP="002442E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360BB2" w:rsidRPr="005661B4" w:rsidRDefault="00360BB2" w:rsidP="002442ED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وجاهة </w:t>
            </w:r>
            <w:proofErr w:type="spellStart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المنتوج</w:t>
            </w:r>
            <w:proofErr w:type="spellEnd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60BB2" w:rsidRPr="005661B4" w:rsidRDefault="00360BB2" w:rsidP="002442E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التحكم في الموارد المعرفية</w:t>
            </w:r>
          </w:p>
        </w:tc>
        <w:tc>
          <w:tcPr>
            <w:tcW w:w="3121" w:type="dxa"/>
            <w:shd w:val="clear" w:color="auto" w:fill="F2F2F2" w:themeFill="background1" w:themeFillShade="F2"/>
          </w:tcPr>
          <w:p w:rsidR="00360BB2" w:rsidRPr="005661B4" w:rsidRDefault="00360BB2" w:rsidP="002442E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توظيف</w:t>
            </w:r>
            <w:proofErr w:type="gramEnd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الموارد والكفاءات العرضية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360BB2" w:rsidRPr="005661B4" w:rsidRDefault="00360BB2" w:rsidP="002442E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ترسيخ</w:t>
            </w:r>
            <w:proofErr w:type="gramEnd"/>
            <w:r w:rsidRPr="005661B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القيم والمواقف</w:t>
            </w:r>
          </w:p>
        </w:tc>
      </w:tr>
      <w:tr w:rsidR="00360BB2" w:rsidRPr="00FA4E6D" w:rsidTr="002442ED">
        <w:trPr>
          <w:trHeight w:val="6253"/>
        </w:trPr>
        <w:tc>
          <w:tcPr>
            <w:tcW w:w="1843" w:type="dxa"/>
            <w:shd w:val="clear" w:color="auto" w:fill="auto"/>
            <w:vAlign w:val="center"/>
          </w:tcPr>
          <w:p w:rsidR="00360BB2" w:rsidRPr="005661B4" w:rsidRDefault="00360BB2" w:rsidP="00360BB2">
            <w:pPr>
              <w:pStyle w:val="Paragraphedeliste"/>
              <w:numPr>
                <w:ilvl w:val="0"/>
                <w:numId w:val="9"/>
              </w:numPr>
              <w:tabs>
                <w:tab w:val="left" w:pos="260"/>
              </w:tabs>
              <w:bidi/>
              <w:ind w:left="0" w:firstLine="0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وضعية تعلمية   جزئية:</w:t>
            </w:r>
            <w:r w:rsidR="009C5DFE">
              <w:rPr>
                <w:rFonts w:hint="cs"/>
                <w:sz w:val="28"/>
                <w:szCs w:val="28"/>
                <w:rtl/>
                <w:lang w:bidi="ar-DZ"/>
              </w:rPr>
              <w:t>أين كتلة المذاب في المحلول؟</w:t>
            </w:r>
          </w:p>
          <w:p w:rsidR="00360BB2" w:rsidRPr="005661B4" w:rsidRDefault="00360BB2" w:rsidP="002442ED">
            <w:pPr>
              <w:tabs>
                <w:tab w:val="left" w:pos="260"/>
              </w:tabs>
              <w:rPr>
                <w:sz w:val="28"/>
                <w:szCs w:val="28"/>
                <w:rtl/>
                <w:lang w:bidi="ar-DZ"/>
              </w:rPr>
            </w:pPr>
          </w:p>
          <w:p w:rsidR="00360BB2" w:rsidRPr="005661B4" w:rsidRDefault="00360BB2" w:rsidP="002442ED">
            <w:pPr>
              <w:tabs>
                <w:tab w:val="left" w:pos="260"/>
              </w:tabs>
              <w:rPr>
                <w:sz w:val="28"/>
                <w:szCs w:val="28"/>
                <w:lang w:bidi="ar-DZ"/>
              </w:rPr>
            </w:pPr>
          </w:p>
          <w:p w:rsidR="00360BB2" w:rsidRPr="005661B4" w:rsidRDefault="00360BB2" w:rsidP="002442ED">
            <w:pPr>
              <w:pStyle w:val="Paragraphedeliste"/>
              <w:tabs>
                <w:tab w:val="left" w:pos="260"/>
              </w:tabs>
              <w:ind w:left="118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auto"/>
          </w:tcPr>
          <w:p w:rsidR="00360BB2" w:rsidRDefault="00B32071" w:rsidP="009C5DFE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فهم التعليمة</w:t>
            </w:r>
          </w:p>
          <w:p w:rsidR="00B32071" w:rsidRDefault="00A313AB" w:rsidP="00B32071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يستعمل الميزان لقياس كتلة المذيب و المذاب </w:t>
            </w:r>
          </w:p>
          <w:p w:rsidR="00A313AB" w:rsidRDefault="00A313AB" w:rsidP="00A313AB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يقيس كتلة المذيب و كتلة المذاب و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يقارنها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مع كتلة المحلول المائي</w:t>
            </w:r>
          </w:p>
          <w:p w:rsidR="00A313AB" w:rsidRDefault="00D23F56" w:rsidP="00A313AB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يتأكد تجريبيا أن الحجم يتغير في حالة امتزاج سائلين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يشكلان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محلولا مائيا </w:t>
            </w:r>
          </w:p>
          <w:p w:rsidR="00D23F56" w:rsidRPr="005661B4" w:rsidRDefault="00D23F56" w:rsidP="00D23F56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يمثل حبيبات المادة مفسرا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DZ"/>
              </w:rPr>
              <w:t>انحفاظ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الكتلة في المحلول المائي </w:t>
            </w:r>
          </w:p>
        </w:tc>
        <w:tc>
          <w:tcPr>
            <w:tcW w:w="1843" w:type="dxa"/>
            <w:shd w:val="clear" w:color="auto" w:fill="auto"/>
          </w:tcPr>
          <w:p w:rsidR="00360BB2" w:rsidRDefault="00360BB2" w:rsidP="009C5DFE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 xml:space="preserve">يعرف </w:t>
            </w:r>
            <w:r w:rsidR="009866CB">
              <w:rPr>
                <w:rFonts w:hint="cs"/>
                <w:sz w:val="28"/>
                <w:szCs w:val="28"/>
                <w:rtl/>
                <w:lang w:bidi="ar-DZ"/>
              </w:rPr>
              <w:t>أن المحلول عبارة عن  المذيب و مذاب</w:t>
            </w:r>
          </w:p>
          <w:p w:rsidR="009866CB" w:rsidRDefault="009866CB" w:rsidP="009866CB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يستنتج أن كتلة المحلول المائي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هي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مجموع كتلتي المذيب و المذاب </w:t>
            </w:r>
          </w:p>
          <w:p w:rsidR="009866CB" w:rsidRDefault="009866CB" w:rsidP="009866CB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يكتشف أن حجم المحلول يتغير </w:t>
            </w:r>
          </w:p>
          <w:p w:rsidR="009866CB" w:rsidRPr="005661B4" w:rsidRDefault="009866CB" w:rsidP="009866CB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يمثل النموذج الحبيبي للمحلول المائي </w:t>
            </w:r>
          </w:p>
        </w:tc>
        <w:tc>
          <w:tcPr>
            <w:tcW w:w="3121" w:type="dxa"/>
            <w:shd w:val="clear" w:color="auto" w:fill="auto"/>
          </w:tcPr>
          <w:p w:rsidR="006A1779" w:rsidRDefault="006A1779" w:rsidP="006A1779">
            <w:pPr>
              <w:pStyle w:val="Paragraphedeliste"/>
              <w:bidi/>
              <w:ind w:left="209"/>
              <w:rPr>
                <w:sz w:val="28"/>
                <w:szCs w:val="28"/>
                <w:lang w:bidi="ar-DZ"/>
              </w:rPr>
            </w:pPr>
          </w:p>
          <w:p w:rsidR="00360BB2" w:rsidRDefault="00360BB2" w:rsidP="006A1779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B32071">
              <w:rPr>
                <w:rFonts w:hint="cs"/>
                <w:sz w:val="28"/>
                <w:szCs w:val="28"/>
                <w:rtl/>
                <w:lang w:bidi="ar-DZ"/>
              </w:rPr>
              <w:t xml:space="preserve">يعرف </w:t>
            </w:r>
            <w:r w:rsidR="006A1779">
              <w:rPr>
                <w:rFonts w:hint="cs"/>
                <w:sz w:val="28"/>
                <w:szCs w:val="28"/>
                <w:rtl/>
                <w:lang w:bidi="ar-DZ"/>
              </w:rPr>
              <w:t>أ</w:t>
            </w:r>
            <w:r w:rsidR="00B32071">
              <w:rPr>
                <w:rFonts w:hint="cs"/>
                <w:sz w:val="28"/>
                <w:szCs w:val="28"/>
                <w:rtl/>
                <w:lang w:bidi="ar-DZ"/>
              </w:rPr>
              <w:t>ن الكتلة محفوظة في المحلول المائي .</w:t>
            </w:r>
          </w:p>
          <w:p w:rsidR="00B32071" w:rsidRDefault="00B32071" w:rsidP="00B32071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يعبر عن مبدأ انحفاظ الكتلة في المحلول المائي </w:t>
            </w:r>
          </w:p>
          <w:p w:rsidR="00B32071" w:rsidRDefault="00B32071" w:rsidP="00B32071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يحدد حسابيا كتلة المحلول </w:t>
            </w:r>
          </w:p>
          <w:p w:rsidR="00B32071" w:rsidRDefault="00B32071" w:rsidP="00B32071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يوظف مفهوم النموذج الحبيبي في المحلول المائي </w:t>
            </w:r>
            <w:r w:rsidR="006A177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6A1779" w:rsidRDefault="006A1779" w:rsidP="006A1779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يثير تساؤلات عندما يوضع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أمام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وضعية مشكل</w:t>
            </w:r>
          </w:p>
          <w:p w:rsidR="006A1779" w:rsidRPr="005661B4" w:rsidRDefault="006A1779" w:rsidP="006A1779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يندمج وضعيات لتفسير و التنبأ و حل مشكلات </w:t>
            </w:r>
          </w:p>
        </w:tc>
        <w:tc>
          <w:tcPr>
            <w:tcW w:w="1699" w:type="dxa"/>
            <w:shd w:val="clear" w:color="auto" w:fill="auto"/>
          </w:tcPr>
          <w:p w:rsidR="00360BB2" w:rsidRPr="005661B4" w:rsidRDefault="00360BB2" w:rsidP="00360BB2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>يستمع للآخرين ويتعاون معهم</w:t>
            </w:r>
          </w:p>
          <w:p w:rsidR="00360BB2" w:rsidRPr="005661B4" w:rsidRDefault="00360BB2" w:rsidP="00360BB2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>يحافظ على المحيط الذي يعمل فيه</w:t>
            </w:r>
          </w:p>
          <w:p w:rsidR="00360BB2" w:rsidRDefault="00360BB2" w:rsidP="00360BB2">
            <w:pPr>
              <w:pStyle w:val="Paragraphedeliste"/>
              <w:numPr>
                <w:ilvl w:val="0"/>
                <w:numId w:val="8"/>
              </w:numPr>
              <w:bidi/>
              <w:ind w:left="209" w:hanging="209"/>
              <w:rPr>
                <w:sz w:val="28"/>
                <w:szCs w:val="28"/>
                <w:lang w:bidi="ar-DZ"/>
              </w:rPr>
            </w:pPr>
            <w:r w:rsidRPr="005661B4">
              <w:rPr>
                <w:rFonts w:hint="cs"/>
                <w:sz w:val="28"/>
                <w:szCs w:val="28"/>
                <w:rtl/>
                <w:lang w:bidi="ar-DZ"/>
              </w:rPr>
              <w:t>يحترم المهمة المطلوبة حسب ماهو متفق عليه مع الآخرين</w:t>
            </w:r>
          </w:p>
          <w:p w:rsidR="00360BB2" w:rsidRDefault="00360BB2" w:rsidP="002442E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60BB2" w:rsidRDefault="00360BB2" w:rsidP="002442E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60BB2" w:rsidRDefault="00360BB2" w:rsidP="002442E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60BB2" w:rsidRDefault="00360BB2" w:rsidP="002442E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60BB2" w:rsidRDefault="00360BB2" w:rsidP="002442E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60BB2" w:rsidRDefault="00360BB2" w:rsidP="002442ED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60BB2" w:rsidRPr="00420079" w:rsidRDefault="00360BB2" w:rsidP="002442ED">
            <w:pPr>
              <w:bidi/>
              <w:rPr>
                <w:sz w:val="28"/>
                <w:szCs w:val="28"/>
                <w:lang w:bidi="ar-DZ"/>
              </w:rPr>
            </w:pPr>
          </w:p>
        </w:tc>
      </w:tr>
    </w:tbl>
    <w:p w:rsidR="00360BB2" w:rsidRDefault="00360BB2">
      <w:pPr>
        <w:rPr>
          <w:rtl/>
          <w:lang w:bidi="ar-DZ"/>
        </w:rPr>
      </w:pPr>
    </w:p>
    <w:sectPr w:rsidR="00360BB2" w:rsidSect="00360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3BF"/>
    <w:multiLevelType w:val="hybridMultilevel"/>
    <w:tmpl w:val="11AE9A5E"/>
    <w:lvl w:ilvl="0" w:tplc="26088EC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1AF6"/>
    <w:multiLevelType w:val="hybridMultilevel"/>
    <w:tmpl w:val="D23825BE"/>
    <w:lvl w:ilvl="0" w:tplc="C0029B60">
      <w:start w:val="1"/>
      <w:numFmt w:val="bullet"/>
      <w:lvlText w:val=""/>
      <w:lvlJc w:val="left"/>
      <w:pPr>
        <w:ind w:left="720" w:hanging="360"/>
      </w:pPr>
      <w:rPr>
        <w:rFonts w:ascii="Wingdings 3" w:hAnsi="Wingdings 3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3296"/>
    <w:multiLevelType w:val="hybridMultilevel"/>
    <w:tmpl w:val="F6220316"/>
    <w:lvl w:ilvl="0" w:tplc="040C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0E4008C"/>
    <w:multiLevelType w:val="hybridMultilevel"/>
    <w:tmpl w:val="2582393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00561"/>
    <w:multiLevelType w:val="hybridMultilevel"/>
    <w:tmpl w:val="A7EC99DE"/>
    <w:lvl w:ilvl="0" w:tplc="CCC64C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B4FC3"/>
    <w:multiLevelType w:val="hybridMultilevel"/>
    <w:tmpl w:val="4C2EFDE4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42AA4377"/>
    <w:multiLevelType w:val="hybridMultilevel"/>
    <w:tmpl w:val="C30C533A"/>
    <w:lvl w:ilvl="0" w:tplc="4934B93E">
      <w:numFmt w:val="bullet"/>
      <w:lvlText w:val="-"/>
      <w:lvlJc w:val="left"/>
      <w:pPr>
        <w:ind w:left="2770" w:hanging="360"/>
      </w:pPr>
      <w:rPr>
        <w:rFonts w:ascii="Arial" w:eastAsia="Calibr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>
    <w:nsid w:val="563501BB"/>
    <w:multiLevelType w:val="hybridMultilevel"/>
    <w:tmpl w:val="46EC3942"/>
    <w:lvl w:ilvl="0" w:tplc="4AC00DA8">
      <w:start w:val="1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BB2"/>
    <w:rsid w:val="0000406C"/>
    <w:rsid w:val="00015DA9"/>
    <w:rsid w:val="0033594A"/>
    <w:rsid w:val="00360BB2"/>
    <w:rsid w:val="006A1779"/>
    <w:rsid w:val="0074318B"/>
    <w:rsid w:val="00793BC5"/>
    <w:rsid w:val="007C0C98"/>
    <w:rsid w:val="008E7868"/>
    <w:rsid w:val="009866CB"/>
    <w:rsid w:val="009C5DFE"/>
    <w:rsid w:val="00A313AB"/>
    <w:rsid w:val="00AB7A5A"/>
    <w:rsid w:val="00AE5864"/>
    <w:rsid w:val="00B01105"/>
    <w:rsid w:val="00B32071"/>
    <w:rsid w:val="00B6281E"/>
    <w:rsid w:val="00BD6085"/>
    <w:rsid w:val="00C31009"/>
    <w:rsid w:val="00CD0962"/>
    <w:rsid w:val="00CE6469"/>
    <w:rsid w:val="00D23F56"/>
    <w:rsid w:val="00EE12C7"/>
    <w:rsid w:val="00F7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BB2"/>
    <w:pPr>
      <w:ind w:left="720"/>
      <w:contextualSpacing/>
    </w:pPr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360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tin1">
    <w:name w:val="latin_1"/>
    <w:basedOn w:val="Policepardfaut"/>
    <w:rsid w:val="00360BB2"/>
  </w:style>
  <w:style w:type="paragraph" w:styleId="Textedebulles">
    <w:name w:val="Balloon Text"/>
    <w:basedOn w:val="Normal"/>
    <w:link w:val="TextedebullesCar"/>
    <w:uiPriority w:val="99"/>
    <w:semiHidden/>
    <w:unhideWhenUsed/>
    <w:rsid w:val="00B0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14</cp:revision>
  <dcterms:created xsi:type="dcterms:W3CDTF">2016-04-26T18:13:00Z</dcterms:created>
  <dcterms:modified xsi:type="dcterms:W3CDTF">2016-09-03T20:17:00Z</dcterms:modified>
</cp:coreProperties>
</file>